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</w:p>
    <w:p w:rsid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</w:p>
    <w:p w:rsid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</w:p>
    <w:p w:rsid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</w:p>
    <w:p w:rsidR="00E12627" w:rsidRP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  <w:r w:rsidRPr="00E12627">
        <w:rPr>
          <w:rStyle w:val="a4"/>
          <w:rFonts w:ascii="Comic Sans MS" w:hAnsi="Comic Sans MS" w:cs="Arial"/>
          <w:color w:val="002060"/>
          <w:sz w:val="52"/>
          <w:szCs w:val="52"/>
        </w:rPr>
        <w:t>Дидактические игры</w:t>
      </w:r>
    </w:p>
    <w:p w:rsidR="00E12627" w:rsidRPr="00E12627" w:rsidRDefault="00E12627" w:rsidP="00E12627">
      <w:pPr>
        <w:jc w:val="center"/>
        <w:rPr>
          <w:rStyle w:val="a4"/>
          <w:rFonts w:ascii="Comic Sans MS" w:hAnsi="Comic Sans MS" w:cs="Arial"/>
          <w:color w:val="002060"/>
          <w:sz w:val="52"/>
          <w:szCs w:val="52"/>
        </w:rPr>
      </w:pPr>
      <w:r w:rsidRPr="00E12627">
        <w:rPr>
          <w:rStyle w:val="a4"/>
          <w:rFonts w:ascii="Comic Sans MS" w:hAnsi="Comic Sans MS" w:cs="Arial"/>
          <w:color w:val="002060"/>
          <w:sz w:val="52"/>
          <w:szCs w:val="52"/>
        </w:rPr>
        <w:t xml:space="preserve">по художественно-эстетическому развитию детей </w:t>
      </w:r>
    </w:p>
    <w:p w:rsidR="00E12627" w:rsidRPr="00E12627" w:rsidRDefault="00E12627" w:rsidP="00E12627">
      <w:pPr>
        <w:jc w:val="center"/>
        <w:rPr>
          <w:rStyle w:val="a4"/>
          <w:rFonts w:ascii="Comic Sans MS" w:eastAsia="Times New Roman" w:hAnsi="Comic Sans MS" w:cs="Arial"/>
          <w:color w:val="002060"/>
          <w:sz w:val="52"/>
          <w:szCs w:val="52"/>
          <w:lang w:eastAsia="ru-RU"/>
        </w:rPr>
      </w:pPr>
      <w:r w:rsidRPr="00E12627">
        <w:rPr>
          <w:rStyle w:val="a4"/>
          <w:rFonts w:ascii="Comic Sans MS" w:hAnsi="Comic Sans MS" w:cs="Arial"/>
          <w:color w:val="002060"/>
          <w:sz w:val="52"/>
          <w:szCs w:val="52"/>
        </w:rPr>
        <w:t>старшего дошкольного возраста</w:t>
      </w:r>
    </w:p>
    <w:p w:rsidR="00E12627" w:rsidRPr="00E12627" w:rsidRDefault="00E12627">
      <w:pPr>
        <w:rPr>
          <w:rStyle w:val="a4"/>
          <w:rFonts w:ascii="Comic Sans MS" w:eastAsia="Times New Roman" w:hAnsi="Comic Sans MS" w:cs="Arial"/>
          <w:color w:val="002060"/>
          <w:sz w:val="52"/>
          <w:szCs w:val="52"/>
          <w:lang w:eastAsia="ru-RU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E12627" w:rsidRDefault="00E12627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18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«ПОДБЕРИ СЛОВО»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Цель: развивать умение подбирать нужные слова к картине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Материал: репродукция какой-либо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Описание игры: Часто бывает, что картина очень нравится, а рассказать о ней трудно, трудно подобрать нужные слова. Воспитатель  называет 2-3 слова, а дети выбирают из них одно, наиболее подходящее к этой картине, и объясняют свой выбор.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Например, картина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И.Машкова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«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Снедь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московская. Хлебы»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Звучная – звонкая – тихая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Звучная. Здесь очень яркие, звучные краски. Их голос не звонкий, хоть и громкий. Скорее он густой, как аромат всех этих хлебов.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Просторная – тесная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Тесная. Здесь изображено так много предметов. Конечно, им тесно.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Радостная – унылая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Радостная. Здесь изобилие! И вся эта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снедь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такая красивая, нарядная, будто на празднике, будто хвастаются булки и хлебы друг перед другом, кто из них лучше.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Лёгкая – тяжёлая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Тяжёлая. Здесь очень много всего. Хлебы большие, тяжёлые. А вокруг – пышные булочки, пирожки. Всё вместе выглядит, как что-то плотное, тяжёлое. Как только стол выдерживает?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«НАЙДИ КАРТИНЫ, НАПИСАННЫЕ ТЁПЛЫМИ И ХОЛОДНЫМИ КРАСКАМИ»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4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Цель: закрепить представления детей о тёплой и холодной цветовой гамме.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Материал: репродукции натюрмортов, написанные в тёплой и холодной гамме.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Описание игры: Найти картины, написанные только в тёплой гамме (или в  холодной) или разобрать по группам картины, написанные в тёплой  и холодной гамме.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«ПОДБЕРИ КРАСКИ, КОТОРЫЕ ИСПОЛЬЗОВАЛ ХУДОЖНИК В СВОЕЙ КАРТИНЕ»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Цель:  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Материал: картинки с изображением пейзажа, цветные полоски.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Описание игры: 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«УЗНАЙ НАТЮРМОРТ ПО МОДЕЛИ»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 Цель: закрепить представления детей о композиции, учить детей выделять форму предметов.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    Материал: репродукции картин с натюрмортом, модели (схемы) натюрмортов.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   Описание игры: детям предлагается к натюрморту подобрать подходящую схему.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«ОПРЕДЕЛИ И НАЙДИ ЖАНР ПОРТРЕТА (НАТЮРМОРТА, ПЕЙЗАЖА)»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Цель: уточнить представления детей о разных жанрах живописи: пейзаж, портрет, натюрморт.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Описание игры: 1 вариант. Педагог предлагает посмотреть внимательно на картины и положить в центр стола картины, изображающие только натюрморт (или только портрет, пейзаж), другие отложить в сторону.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2 вариант. У каждого ребёнка репродукция какой-либо картины, у кого изображён пейзаж, у кого портрет или натюрморт. Воспитатель загадывает  загадки, а дети должны показать отгадки, используя репродукции картин.                 </w:t>
      </w:r>
    </w:p>
    <w:p w:rsidR="004D494F" w:rsidRDefault="0006224D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 w:rsidR="004D494F">
        <w:rPr>
          <w:rFonts w:ascii="Arial" w:hAnsi="Arial" w:cs="Arial"/>
          <w:color w:val="444444"/>
          <w:sz w:val="23"/>
          <w:szCs w:val="23"/>
        </w:rPr>
        <w:t>Если видишь, на картине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Нарисована река,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ель и белый иней,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сад и облака,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снежная равнина,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поле и шалаш,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Обязательно картина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Называется  … (пейзаж)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видишь на картине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Чашку кофе на столе,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морс в большом графине,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розу в хрустале,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бронзовую вазу,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грушу, или торт,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все предметы сразу,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Знай, что это … (натюрморт)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Если видишь, что с  картины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Смотрит кто-нибудь на нас –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принц в плаще старинном,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Или в робе верхолаз,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Лётчик, или балерина,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Или Колька, твой сосед,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Обязательно картина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Называется  … (портрет).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«СООТНЕСИ СЛОВО И НАСТРОЕНИЕ КАРТИНЫ»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вызвать у детей эмоциональное отношение к картине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 Описание игры: воспитатель показывает репродукции картин, а дети должны угадать их настроение или педагог называет слово, обозначающее настроение, а дети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подымают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репродукцию картины, в которой выражено данное настроение.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«ВЫСТАВКА КАРТИН»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Цель: учить распознавать детей жанры живописи: пейзаж, портрет, натюрморт, составлять рассказ по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 Описание игры: воспитатель поручает двум ребятам из репродукций, отличающихся по содержанию и жанру, оформить выставку. Пока они работают, остальные дети выступают в качестве экскурсоводов – придумывают рассказ по следующему плану: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Почему эти произведения размещены таким образом?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(У них общая тема; они одного жанра - пейзаж, портрет или  натюрморт)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Какое произведение понравилось и почему? Какие средства художественной выразительности использовал автор?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(Цвет, композиция, передача настроения)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Значок «Лучший оформитель» получает тот, кто удачнее расположил картины, подобрал их по темам, жанру, цветовому сочетанию.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Значок «Лучший экскурсовод» получает дошкольник, составивший наиболее интересный и последовательный рассказ о картине (согласно предложенному плану), а также верно ответивший на вопросы детей.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Значок «Лучший зритель» получает тот, кто задал самый интересный вопрос.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 Ребёнок, получивший значок «Лучший оформитель», имеет право выбрать двух первых экскурсоводов из группы детей. После прослушивания их рассказов дети определяют </w:t>
      </w:r>
      <w:r>
        <w:rPr>
          <w:rFonts w:ascii="Arial" w:hAnsi="Arial" w:cs="Arial"/>
          <w:color w:val="444444"/>
          <w:sz w:val="23"/>
          <w:szCs w:val="23"/>
        </w:rPr>
        <w:lastRenderedPageBreak/>
        <w:t>лучшего, вручают ему значок «Лучший экскурсовод», и он выбирает следующую пару экскурсоводов из числа ребят, задавшие интересные вопросы.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«ХУДОЖЕСТВЕННЫЙ САЛОН»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Цель: учить детей составлять рассказ по картине, выделять средства художественной выразительности.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дети рассматривают выставленные в «художественном салоне» репродукции картин, желающие «покупают» понравившиеся.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    Картина «продаётся» в том случае, если ребёнок сумел рассказать, как называется произведение, для чего он хочет его приобрести (в подарок маме, на день рождение друга, для украшения комнаты и т.д.), а также ответил на вопросы: «О чём рассказывает художественное произведение?», «Какое в нём передано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настроение?», «При помощи каких средств художник показал в картине главное?», «Почему картина понравилась?»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Приобретший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наибольшее количество произведений искусства имеет право оформить выставку (в изобразительном уголке) и получает роль продавца салона. Так в ходе игры меняются и продавцы, и покупатели.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«СОСТАВЬ НАТЮРМОРТ»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закрепить знания о жанре натюрморта, научить составлять композицию по собственному замыслу, по заданному сюжету (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праздничный</w:t>
      </w:r>
      <w:proofErr w:type="gramEnd"/>
      <w:r>
        <w:rPr>
          <w:rFonts w:ascii="Arial" w:hAnsi="Arial" w:cs="Arial"/>
          <w:color w:val="444444"/>
          <w:sz w:val="23"/>
          <w:szCs w:val="23"/>
        </w:rPr>
        <w:t>, с фруктами и цветами, с посудой и овощами и т.д.)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Материал: разнообразные картинки с изображением цветов, посуды, овощей, фруктов, ягод, грибов или реальные предметы (посуда, ткани, цветы, муляжи фруктов, овощей, декоративные предметы)</w:t>
      </w:r>
      <w:proofErr w:type="gramEnd"/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воспитатель предлагает детям составить композицию из предложенных картинок, или составить композицию на столе из реальных предметов, используя для фона различные ткани.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«НАЙДИ ОШИБКУ»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учить детей слушать и смотреть внимательно, обнаруживать и исправлять ошибки.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Материал: репродукции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педагог в искусствоведческом рассказе описывает содержание произведения и средства выразительности, использованные художником, объясняет, какое настроение хотел передать в своём произведении художник, но при этом умышленно допускает ошибку в описании картины. Перед началом игры детям даётся установка – смотреть и слушать внимательно, так как в рассказе будет допущена ошибка.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    Правила. Слушать и смотреть внимательно, обнаружить и исправить ошибки. Выигравшим считается тот, кто установил большее число ошибок и верно их исправил. Он же получает право быть ведущим в игре – составлять искусствоведческий рассказ по другому произведению.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Примерный искусствоведческий рассказ воспитателя</w:t>
      </w:r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 xml:space="preserve">(с умышленно допущенными ошибками) по картине «Сенокос» А.А.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Пластова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« Перед вами репродукция картины А.А.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Пластова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«Лето» (ошибка в названии). Она рассказывает о том, как в знойный, ясный день на луг, покрытый зелёной, изумрудной травой (отсутствует описание цветов), вышли косари – старики и женщины (отсутствует в описании образ подростка). Самое главное и красивое в этой картине – белоствольные берёзы, они написаны в центре картины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( </w:t>
      </w:r>
      <w:proofErr w:type="spellStart"/>
      <w:proofErr w:type="gramEnd"/>
      <w:r>
        <w:rPr>
          <w:rFonts w:ascii="Arial" w:hAnsi="Arial" w:cs="Arial"/>
          <w:color w:val="444444"/>
          <w:sz w:val="23"/>
          <w:szCs w:val="23"/>
        </w:rPr>
        <w:t>ошибоч-ное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описание  композиционного центра). В произведении передан покой и тихая радость. Для этого художник использует яркие, сочные краски: жёлтую, зелёную, синюю, красную».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«ЖИВАЯ КАРТИНА»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 Цель: развивать у детей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эмпатию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 наделяя объекты человеческими чувствами, мыслями, характерами.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дети делятся на группы. Каждая группа получает репродукцию картины какого-либо художника. Дети должны от лица тех, кто изображён  на картине (дороги, деревьев, неба и т.д.) рассказать о своих красках и своём настроении, не называя его. Задача всех остальных отгадать, что изображено на той или иной картине, и её называние.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«ЖИВОЙ НАТЮРМОРТ»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упражнять детей в умении перевоплощаться.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Описание игры:  воспитатель  предлагает детям несколько репродукций натюрмортов. Дети делятся на группы. Каждая группа выбирает какой-либо один натюрморт и изображает его мимикой и жестами. Предупредив, что они могут поменяться одеждой; взять что-либо в руки, чтобы иметь больше сходства с изображаемыми предметами. Остальные угадывают, какой натюрморт изображает та или иная картина.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 ВОЛШЕБНЫЕ ЦВЕТА»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Материал: карточки с разными цветами.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  Описание игры: раздать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36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«УГАДАЙ КАРТИНУ»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детей находить по словесному описанию картину.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1 вариант. Педагог описывает картину какого-либо художника, не называя её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не рассказывая, какие цвета использовал художник. Например: «В комнате за столом сидит девочка. У неё мечтательное лицо. На столе фрукты. За окном летний день». Дети рассказывают, какими красками и оттенками изображено всё, о чём рассказал воспитатель. Затем воспитатель показывает репродукцию картины детям. Побеждает тот, ответ которого наиболее близок к истине.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  2 вариант. Под музыку воспитатель подробно описывает какой-либо пейзаж. Затем он показывает детям репродукции картин разных пейзажей, среди которых находится и тот, который он описывал. Дети должны узнать пейзаж по описанию и объяснить свой выбор.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«СМОТРИ ВНИМАТЕЛЬНО»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побуждать детей к выделению и называнию объектов на картине, активизировать внимание детей, учить детей составлять диалоги.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  В течение десяти секунд воспитатель показывает детям натюрморт, а потом просит описать его по памяти. Затем дети вместе с воспитателем  рассматривают опять этот же натюрморт. После этого педагог включает музыку и просит детей представить, что они берут в руки те или иные предметы, изображённые на натюрморте, разговаривают с ними.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«ИЗ ЧЕГО СОСТОИТ ПЕЙЗАЖ»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закрепить знания о жанре пейзажа, его отличительных и составных особенностях и частях.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разнообразные картинки с изображением элементов живой и неживой природы, предметные и т.д.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 Описание игры: воспитатель предлагает детям разнообразные картинки. Дети должны отобрать только те картинки, на которых изображены элементы, присущие жанру пейзажа, обосновывая свой выбор.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«НАЙДИ НЕДОСТАТОК В ПОРТРЕТЕ»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 Цель: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Закрепить  знания о составных частях лица: лоб, волосы, брови, веки, ресницы, глаза, зрачок, нос, ноздри, щёки, скулы, рот, губы, подбородок, уши.</w:t>
      </w:r>
      <w:proofErr w:type="gramEnd"/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10 карточек с изображением одного лица с разными недостатками.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воспитатель предлагает детям  рассмотреть картинку  и определить в рисунке недостающие части лица и рассказать, какую функцию они выполняют.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«СОБЕРИ ПЕЙЗАЖ»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Цель: Закрепить  знания о составных элементах пейзажа, о признаках времён года, учить составлять композицию по собственному замыслу, по заданному сюжету (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осенний</w:t>
      </w:r>
      <w:proofErr w:type="gramEnd"/>
      <w:r>
        <w:rPr>
          <w:rFonts w:ascii="Arial" w:hAnsi="Arial" w:cs="Arial"/>
          <w:color w:val="444444"/>
          <w:sz w:val="23"/>
          <w:szCs w:val="23"/>
        </w:rPr>
        <w:t>, летний, весенний, зимний).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Материал: Цветные изображения деревьев, цветов, трав, грибов и т.д., отражающие сезонные изменения в природе.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детям нужно с помощью цветных изображений составить пейзаж по собственному замыслу или по заданному воспитателем сюжету.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«ЧАСТИ СУТОК»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Определить, к какой части суток (утро, день, вечер, ночь) относятся предложенные пейзажи, выбрать цветную карточку, с которым ассоциируется та или иная часть суток.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Материал: Репродукции картин с пейзажами, которые ярко выражают части суток.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создать игровые ситуации с игрушками, отражающие их поведение в различное время суток.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    Рассмотреть различные репродукции картин, определив, какое время суток изобразил художник. Обосновать свой выбор коротким описательным рассказом, подчеркнуть значение цвета в произведении.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   Можно использовать в игре художественные тексты о частях суток:</w:t>
      </w:r>
    </w:p>
    <w:p w:rsidR="004D494F" w:rsidRDefault="004D494F" w:rsidP="00E12627">
      <w:pPr>
        <w:pStyle w:val="a3"/>
        <w:spacing w:before="0" w:beforeAutospacing="0" w:after="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Утро</w:t>
      </w:r>
      <w:r>
        <w:rPr>
          <w:rFonts w:ascii="Arial" w:hAnsi="Arial" w:cs="Arial"/>
          <w:color w:val="444444"/>
          <w:sz w:val="23"/>
          <w:szCs w:val="23"/>
        </w:rPr>
        <w:t>.            Весенний лес хранит в секрете,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Что он увидел на рассвете,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Как ландыш держит на весу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В стеклянных чашечках росу.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0" w:beforeAutospacing="0" w:after="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День.</w:t>
      </w:r>
      <w:r>
        <w:rPr>
          <w:rFonts w:ascii="Arial" w:hAnsi="Arial" w:cs="Arial"/>
          <w:color w:val="444444"/>
          <w:sz w:val="23"/>
          <w:szCs w:val="23"/>
        </w:rPr>
        <w:t>            День работал целый день –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                 Передал много дел;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И жалел под вечер,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Что заняться нечем.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0" w:beforeAutospacing="0" w:after="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Вечер</w:t>
      </w:r>
      <w:r>
        <w:rPr>
          <w:rFonts w:ascii="Arial" w:hAnsi="Arial" w:cs="Arial"/>
          <w:color w:val="444444"/>
          <w:sz w:val="23"/>
          <w:szCs w:val="23"/>
        </w:rPr>
        <w:t>.           Постукивает поезд вдалеке,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Плеснула рыба в розовой реке,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Присело солнце за притихший лес 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День погрустил немножко и исчез.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0" w:beforeAutospacing="0" w:after="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  <w:u w:val="single"/>
        </w:rPr>
        <w:t>Ночь</w:t>
      </w:r>
      <w:r>
        <w:rPr>
          <w:rFonts w:ascii="Arial" w:hAnsi="Arial" w:cs="Arial"/>
          <w:color w:val="444444"/>
          <w:sz w:val="23"/>
          <w:szCs w:val="23"/>
        </w:rPr>
        <w:t>.            Звёзд полно – и в небе, и в воде.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На земле – ни огонька нигде.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Звери и букашки спать легли.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 Тишина от неба до земли.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«ПЕРСПЕКТИВА»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дать детям знания о перспективе, линии горизонта, удалённости и приближении предметов переднем и заднем плане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Материал: картинная плоскость с изображением неба и земли и чёткой линией горизонта. Силуэты деревьев, домов, облаков, гор разной величины (маленькие, средние, большие)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детям предлагается разложить силуэты на картинной плоскости с учётом перспективы.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«ИЗ ЧЕГО СОСТОИТ НАТЮРМОРТ»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Цель: Закрепить  знания о жанре натюрморта, особенностях изображения, составных элементах. Закрепить  знания о предметном мире, его назначении и классификации.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Материал: разнообразные картинки с изображением предметов, цветов, ягод, грибов, животных, природы, одежды и т.д.</w:t>
      </w:r>
      <w:proofErr w:type="gramEnd"/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Описание игры: среди разнообразных картинок детям нужно отобрать только те, на которых изображены элементы, присущие только жанру натюрморта.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«УЗНАЙ ПО ПРОФИЛЮ»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Цель: определить персонажей по силуэтному профилю. Назвать те признаки, по которым узнали и определили персонаж.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   Материал: силуэты профилей персонажей различных сказок.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Описание игры: воспитатель показывает детям портрет сказочного персонажа, дети по определённым признакам пытаются узнать, кто на нем изображён.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«СЕМЕЙНЫЙ ПОРТРЕТ»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Цель: закрепить  знания детей о половых и возрастных особенностях людей.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Материал: 6 портретов, разрезанных на 4 части (лоб, глаза, нос, губы и подбородок), отдельно парики и накладные детали (усы, бороды, очки).</w:t>
      </w:r>
      <w:proofErr w:type="gramEnd"/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Описание игры: из разрезанных частей составит портреты: мамы, папы, бабушки, дедушки, сестрёнки и братишки. И назвать отличительные признаки мужского и женского лица, молодого и пожилого.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«СОСТАВЬ ПОРТРЕТ»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  Цель: закрепить  знания о жанре портрета. Учить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правильно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ориентироваться в местонахождении разных частей лица по цвету и форме.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 Материал: разнообразные модификации частей лица по цвету и форме.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 Описание игры: детям предлагается из разных частей лица составить портрет мальчика или девочки.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Можно использовать в игре загадки: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Между двух светил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                        Н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 сеют, не сажают,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Я в середине один.                         Сами вырастают.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(Нос)                                                  (Волосы)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Красные двери в пещере моей,                   Один говорит, двое глядят,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Белые звери сидят у дверей.                        Двое слушают.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мясо, и хлеб – всю добычу мою –           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(Язык, глаза, уши)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Я с радостью белым зверям отдаю.       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(Губы, зубы)                                              </w:t>
      </w:r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Живёт мой братец за горой,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                                                                Не может встретиться со мной.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(Глаза)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«ВРЕМЕНА ГОДА»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закрепить знания детей о сезонных изменениях природы, о цветовой гамме, присущей тому или иному времени года.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     Материал: Репродукции картин с пейзажами, аудиозапись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П.И.Чайковский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«Времена года»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на стене развешены разные репродукции картин, воспитатель предлагает детям отобрать те из них, в которых рассказывается об одном времени года.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 Можно использовать в игре аудиозапись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П.И.Чайковского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«Времена года»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художественные тексты о временах года: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   Четверо художников, столько же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 Белой краской выкрасил всё подряд один.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Лес и поле белые, белые луга.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У осин заснеженных ветки, как рога 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У второго – синие небо и ручьи.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В синих лужах плещутся стайкой воробьи.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На снегу прозрачные льдинки-кружева.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Первые проталинки, первая трава.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 На картине третьего красок и не счесть: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 Жёлтая, зелёная, голубая есть 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 Лес и поле в зелени, синяя река,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 Белые, пушистые в небе облака.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   А четвёртый золотом расписал сады,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 Нивы урожайные, спелые плоды…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Всюду бусы-ягоды зреют по лесам.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Кто же те художники? Догадайся сам!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  Унылая пора! Очей очарованье!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     Приятна мне твоя прощальная краса –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 Люблю я пышное природы увяданье,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         В багрец 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золото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одетые леса … (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А.С.Пушкин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Белый снег, пушистый,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В воздухе кружится,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И на землю тихо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    Падает, ложится.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И под утро снегом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Поле забелело,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            Точно пеленою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  Все его одело.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   Тёмный лес, что шапкой,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    Принакрылся чудной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     И заснул под нею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 Крепко, непробудно 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 Божьи дни коротки,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 Солнце светит мало,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 Вот пришли морозы и зима настала.   (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И.Суриков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«Зима»)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«ПОХОЖЕ – </w:t>
      </w:r>
      <w:proofErr w:type="gramStart"/>
      <w:r>
        <w:rPr>
          <w:rStyle w:val="a4"/>
          <w:rFonts w:ascii="Arial" w:hAnsi="Arial" w:cs="Arial"/>
          <w:color w:val="444444"/>
          <w:sz w:val="23"/>
          <w:szCs w:val="23"/>
        </w:rPr>
        <w:t>НЕПОХОЖЕ</w:t>
      </w:r>
      <w:proofErr w:type="gramEnd"/>
      <w:r>
        <w:rPr>
          <w:rStyle w:val="a4"/>
          <w:rFonts w:ascii="Arial" w:hAnsi="Arial" w:cs="Arial"/>
          <w:color w:val="444444"/>
          <w:sz w:val="23"/>
          <w:szCs w:val="23"/>
        </w:rPr>
        <w:t>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учить детей сравнивать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Материал: репродукции картин.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Описание игры: взрослый или ребёнок выбирает две картины. Ребята по очереди называют замеченные сходства и различия.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Вначале сравнивают по контрасту – настроению, цвету, композиции, выделяя лишь один признак. Когда дети научатся определять один контрастный признак, при сравнении двух картин они могут назвать различные отличительные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признаки – по цвету, расположению, освещённости, динамике.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«ПОДЗОРНАЯ ТРУБА»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учить дошкольников выделять объекты, изображённые на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Материал: репродукция картины, альбомный лист.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Описание игры: детям предлагается картина для рассматривания и альбомный лист для имитации подзорной трубы. Дети должны навести глазок подзорной трубы на один объект, назвать и описать его.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«ВОЛШЕБНЫЙ ГОСТЬ»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Цель: учить детей устанавливать взаимосвязи между объектами на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Описание игры: в гости к детям приходит волшебник Объединения и объединяет два выбранных наугад объекта. Детям предлагается объяснить, почему он это сделал, как эти объекты могут быть связаны между собой.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«ДА – НЕТ»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 Цель: учить детей пространственной ориентировке, активизировать в речи слова, обозначающие пространственные ориентировки.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ведущий загадывает объект на картине, дети с помощью вопросов устанавливают его местонахождение. Найденный объект «оживает» и находит себе место на сцене (трёхмерное пространство).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 Задача ребёнка: описать местоположение объекта на картине, а затем на сцене.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«КТО О ЧЁМ ГОВОРИТ?»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детей составлять диалоги от лица объектов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воспитатель предлагает выбрать объекты и представить, о чём они могли говорить или думать. Затем дети составляют диалоги от лица объектов на тему «Кто, о чём говорит?»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06224D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«К НАМ ПРИШЁЛ ВОЛШЕБНИК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«Я ОЩУЩАЮ ЗАПАХ»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представлять возможные запахи и передавать свои представления в рассказе.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воспитатель предлагает «войти» в картину и представить, какие запахи там можно ощутить, обозначить их словами. Предложить детям составить рассказ на тему «Я чувствую запахи».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«К НАМ ПРИШЁЛ ВОЛШЕБНИК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«Я ОЩУЩАЮ ЛИЦОМ И РУКАМИ»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Цель: учить детей представлять возможные ощущения от предполагаемого соприкосновения с различными объектами, передавать их в речи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 Описание игры: дети сосредоточены на объектах картины, им предлагается найти и описать предполагаемые ощущения от соприкосновения с объектами.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Предложить детям составить рассказ на тему: « Я ощущаю лицом и руками»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6224D" w:rsidRDefault="0006224D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</w:p>
    <w:p w:rsidR="0006224D" w:rsidRDefault="0006224D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</w:p>
    <w:p w:rsidR="0006224D" w:rsidRDefault="0006224D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«К НАМ ПРИШЁЛ ВОЛШЕБНИК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«Я ПРОБУЮ НА ВКУС»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детей разделять объекты на съедобные – несъедобные для человека и живых существ, изображённых на картине, побуждать передавать в речи вкусовые характеристики объектов.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Описание игры: дети сосредоточены на объектах картины, анализируют их, распределяя их на съедобные и несъедобные для человека и других живых существ.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Вспоминают или предполагают то или иное вкусовое ощущение.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«К НАМ ПРИШЁЛ ВОЛШЕБНИК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«Я СЛУШАЮ»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детей описывать объекты, изображённые на картине, с помощью органов чувств.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воспитатель предлагает «войти» в картину и предлагает прислушаться внимательнее, какие звуки там можно услышать, обозначить их словами. Предложить детям составить рассказ на тему «Я слышу».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bookmarkStart w:id="0" w:name="_GoBack"/>
      <w:bookmarkEnd w:id="0"/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«ЧТО БЫЛО, ЧТО БУДЕТ?»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детей представлять прошлое и будущее объекта и составлять связный рассказ об этом.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«ИЩУ ДРУЗЕЙ»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учить детей устанавливать взаимосвязи между объектами на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детям на картине нужно найти объекты, которые между собой связаны по взаимному расположению.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«КТО-ТО ТЕРЯЕТ, КТО-ТО НАХОДИТ,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И ЧТО ИЗ ЭТОГО ВЫХОДИТ»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 Цель: учить детей устанавливать взаимосвязи между объектами на картине, объяснять причинно-следственные отношения сложного характера, которые возникают при взаимодействии между двумя объектами.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детям предлагается объединить на картине два объекта. Затем рассказать почему, он их объединил. И в конце сделать вывод.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«ОБЪЯСНИ, ПОЧЕМУ ТАК НАЗВАНА КАРТИНА»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развивать мыслительные действия детей, ведущие к объяснению смысла изображённого на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воспитателем готовятся листочки бумаги, на которых написаны пословицы и поговорки разной тематики. Вводится правило: выдерни записку, прочитай текст (читает воспитатель или умеющие читать дети), объясни, почему так названа картина.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36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«НАЙДИ САМОЕ УДАЧНОЕ НАЗВАНИЕ КАРТИНЫ»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Цель: учить подбирать название картины, точно отражающее её смысл, с помощью пословиц и поговорок, подвести детей к пониманию того, что содержание картины может иметь не один смысл.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детям предлагается вспомнить несколько пословиц и поговорок, выбрать одну - две самых подходящих к содержанию картины, объяснить свой выбор.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Особое внимание уделяется логическим связям в тексте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МОЗАИКА «СОБЕРИ КАРТИНУ»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собрать картину из разрезанных частей, учить детей рассматривать детали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Материал: репродукции картин и эти же картины, разрезанные на части.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собрать картину из разрезанных частей по образцу (или без него).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«ПРИШЁЛ В ГОСТИ ВОЛШЕБНИК …»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учить детей преобразовывать содержание картины с помощью типовых приёмов фантазирования.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Описание игры: в гости к детям приходит волшебник …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 Приглашаются волшебники: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 - Увеличения – Уменьшения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(ребёнок выбирает объект и его свойства и производит их фантастическое преобразование);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 - Деления – Объединения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(выбранный объект дробится на части и перепутывается по структуре либо меняется своими частями с другими объектами).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 - Оживления – Окаменения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(выбранный объект либо его часть становятся подвижными или, наоборот, лишаются возможности перемещаться в пространстве);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-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proofErr w:type="spellStart"/>
      <w:r>
        <w:rPr>
          <w:rStyle w:val="a5"/>
          <w:rFonts w:ascii="Arial" w:hAnsi="Arial" w:cs="Arial"/>
          <w:color w:val="444444"/>
          <w:sz w:val="23"/>
          <w:szCs w:val="23"/>
        </w:rPr>
        <w:t>Всёмогу</w:t>
      </w:r>
      <w:proofErr w:type="spellEnd"/>
      <w:r>
        <w:rPr>
          <w:rStyle w:val="a5"/>
          <w:rFonts w:ascii="Arial" w:hAnsi="Arial" w:cs="Arial"/>
          <w:color w:val="444444"/>
          <w:sz w:val="23"/>
          <w:szCs w:val="23"/>
        </w:rPr>
        <w:t xml:space="preserve"> – </w:t>
      </w:r>
      <w:proofErr w:type="spellStart"/>
      <w:r>
        <w:rPr>
          <w:rStyle w:val="a5"/>
          <w:rFonts w:ascii="Arial" w:hAnsi="Arial" w:cs="Arial"/>
          <w:color w:val="444444"/>
          <w:sz w:val="23"/>
          <w:szCs w:val="23"/>
        </w:rPr>
        <w:t>Могутолько</w:t>
      </w:r>
      <w:proofErr w:type="spellEnd"/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(объект наделяется неограниченными возможностями либо ограничивается в своих свойствах);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  - Наоборот</w:t>
      </w:r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 xml:space="preserve">(у объекта выявляется какое-либо свойство и меняется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на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противоположное);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 xml:space="preserve">  </w:t>
      </w:r>
      <w:proofErr w:type="gramStart"/>
      <w:r>
        <w:rPr>
          <w:rStyle w:val="a5"/>
          <w:rFonts w:ascii="Arial" w:hAnsi="Arial" w:cs="Arial"/>
          <w:color w:val="444444"/>
          <w:sz w:val="23"/>
          <w:szCs w:val="23"/>
        </w:rPr>
        <w:t>- Времени</w:t>
      </w:r>
      <w:r>
        <w:rPr>
          <w:rStyle w:val="apple-converted-space"/>
          <w:rFonts w:ascii="Arial" w:hAnsi="Arial" w:cs="Arial"/>
          <w:i/>
          <w:iCs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(этот волшебник многофункционален и предполагает преобразование временных процессов: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Ускорения/Замедления, Обратного Времени, Перепутывания Времени, Остановки Времени, Машина Времени, Зеркало Времени)</w:t>
      </w:r>
      <w:proofErr w:type="gramEnd"/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Когда объявляется фантастическое преобразование, то выбирается сначала объект или его часть, потом приглашается волшебник, производится преобразование, а затем объект с необычным свойством описывается по следующему алгоритму: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     Что происходит с этим объектом?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     Какие ощущения он испытывает?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     Как он теперь воспринимает окружающий мир?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4.     Как окружающий мир относится к преобразованному объекту?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5.     Каковы положительные и отрицательные последствия преобразований?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6.     Какие проблемы возникают у объекта с окружающим миром?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7.     Как фантастический объект может помочь решить проблемы окружающих объектов?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     Как окружение может согласоваться с измененным объектом?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9.     Предложить детям составить рассказ по результатам обсуждения.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21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«ИЗМЕНИ И ПОСМОТРИ»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 Цель: показать детям, как меняется содержание картины, чувства, настроение, выраженные в ней в зависимости от изменения колорита (цветового сочетания) в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Материал: репродукция картины (натюрморт).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Описание игры: При рассматривании натюрморта воспитатель изменяет цветовое сочетание предметов путём наложения цветовых пластин идентичной с ними формой. Дети отмечают наиболее красивое сочетание цвета и объясняют, какие чувства возникают от различного сочетания красок в натюрморте.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«ВОЛШЕБНОЕ ОКОШЕЧКО»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Цель: учить детей сосредотачивать своё внимание на выразительности одной части портрета (жанровой картины), что усиливает восприятие ребёнка и помогает ему установить взаимосвязь между частью и целым в картине.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57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Материал: репродукция картины.</w:t>
      </w:r>
    </w:p>
    <w:p w:rsidR="004D494F" w:rsidRDefault="004D494F" w:rsidP="00E12627">
      <w:pPr>
        <w:pStyle w:val="a3"/>
        <w:spacing w:before="90" w:beforeAutospacing="0" w:after="90" w:afterAutospacing="0" w:line="338" w:lineRule="atLeast"/>
        <w:ind w:left="-72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    Описание игры: картина закрывается листом бумаги с окошечками, которые открываются на нужных воспитателю частях картины. Таким образом</w:t>
      </w:r>
      <w:r w:rsidR="00E12627"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t xml:space="preserve"> воспитатель поочерёдно открывает части картины и рассматривает их вместе с детьми.</w:t>
      </w:r>
    </w:p>
    <w:p w:rsidR="00814C94" w:rsidRDefault="00814C94" w:rsidP="00E12627"/>
    <w:sectPr w:rsidR="00814C94" w:rsidSect="00E12627">
      <w:pgSz w:w="11906" w:h="16838"/>
      <w:pgMar w:top="1134" w:right="850" w:bottom="1134" w:left="1701" w:header="708" w:footer="708" w:gutter="0"/>
      <w:pgBorders w:offsetFrom="page">
        <w:top w:val="flowersModern2" w:sz="14" w:space="24" w:color="31849B" w:themeColor="accent5" w:themeShade="BF"/>
        <w:left w:val="flowersModern2" w:sz="14" w:space="24" w:color="31849B" w:themeColor="accent5" w:themeShade="BF"/>
        <w:bottom w:val="flowersModern2" w:sz="14" w:space="24" w:color="31849B" w:themeColor="accent5" w:themeShade="BF"/>
        <w:right w:val="flowersModern2" w:sz="1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F"/>
    <w:rsid w:val="0006224D"/>
    <w:rsid w:val="00080D11"/>
    <w:rsid w:val="0016110C"/>
    <w:rsid w:val="00173FAE"/>
    <w:rsid w:val="00205D51"/>
    <w:rsid w:val="00246539"/>
    <w:rsid w:val="002F3117"/>
    <w:rsid w:val="004D494F"/>
    <w:rsid w:val="00814C94"/>
    <w:rsid w:val="009B77C4"/>
    <w:rsid w:val="00B80F9C"/>
    <w:rsid w:val="00E12627"/>
    <w:rsid w:val="00E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94F"/>
    <w:rPr>
      <w:b/>
      <w:bCs/>
    </w:rPr>
  </w:style>
  <w:style w:type="character" w:styleId="a5">
    <w:name w:val="Emphasis"/>
    <w:basedOn w:val="a0"/>
    <w:uiPriority w:val="20"/>
    <w:qFormat/>
    <w:rsid w:val="004D494F"/>
    <w:rPr>
      <w:i/>
      <w:iCs/>
    </w:rPr>
  </w:style>
  <w:style w:type="character" w:customStyle="1" w:styleId="apple-converted-space">
    <w:name w:val="apple-converted-space"/>
    <w:basedOn w:val="a0"/>
    <w:rsid w:val="004D4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94F"/>
    <w:rPr>
      <w:b/>
      <w:bCs/>
    </w:rPr>
  </w:style>
  <w:style w:type="character" w:styleId="a5">
    <w:name w:val="Emphasis"/>
    <w:basedOn w:val="a0"/>
    <w:uiPriority w:val="20"/>
    <w:qFormat/>
    <w:rsid w:val="004D494F"/>
    <w:rPr>
      <w:i/>
      <w:iCs/>
    </w:rPr>
  </w:style>
  <w:style w:type="character" w:customStyle="1" w:styleId="apple-converted-space">
    <w:name w:val="apple-converted-space"/>
    <w:basedOn w:val="a0"/>
    <w:rsid w:val="004D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BDB5-6230-4677-B17D-D5845DBD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Дияр</dc:creator>
  <cp:lastModifiedBy>Дияр</cp:lastModifiedBy>
  <cp:revision>2</cp:revision>
  <dcterms:created xsi:type="dcterms:W3CDTF">2016-09-08T19:08:00Z</dcterms:created>
  <dcterms:modified xsi:type="dcterms:W3CDTF">2016-10-07T19:18:00Z</dcterms:modified>
</cp:coreProperties>
</file>